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6C" w:rsidRPr="00D631A6" w:rsidRDefault="00592E6C" w:rsidP="00592E6C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631A6">
        <w:rPr>
          <w:rFonts w:eastAsiaTheme="minorHAnsi"/>
          <w:b/>
          <w:sz w:val="24"/>
          <w:szCs w:val="24"/>
          <w:lang w:eastAsia="en-US"/>
        </w:rPr>
        <w:t>Guida alla lettura-meditazione degli Atti degli Apostoli</w:t>
      </w:r>
    </w:p>
    <w:p w:rsidR="00592E6C" w:rsidRPr="00D631A6" w:rsidRDefault="00592E6C" w:rsidP="00592E6C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Scheda n. 3</w:t>
      </w:r>
      <w:r w:rsidRPr="00D631A6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92E6C" w:rsidRDefault="00592E6C" w:rsidP="00592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Paolo ad Atene</w:t>
      </w:r>
      <w:r w:rsidR="00E6677B">
        <w:rPr>
          <w:b/>
          <w:sz w:val="32"/>
          <w:szCs w:val="32"/>
        </w:rPr>
        <w:t xml:space="preserve"> </w:t>
      </w:r>
      <w:r w:rsidR="00E6677B" w:rsidRPr="00E6677B">
        <w:rPr>
          <w:b/>
          <w:sz w:val="24"/>
          <w:szCs w:val="24"/>
        </w:rPr>
        <w:t>(At 17,16-34)</w:t>
      </w:r>
    </w:p>
    <w:p w:rsidR="00592E6C" w:rsidRDefault="00592E6C" w:rsidP="00592E6C">
      <w:pPr>
        <w:jc w:val="both"/>
        <w:rPr>
          <w:sz w:val="24"/>
          <w:szCs w:val="24"/>
        </w:rPr>
      </w:pPr>
    </w:p>
    <w:p w:rsidR="007A5B64" w:rsidRDefault="00E6677B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Paolo </w:t>
      </w:r>
      <w:r w:rsidR="003B7C2E">
        <w:rPr>
          <w:sz w:val="24"/>
          <w:szCs w:val="24"/>
        </w:rPr>
        <w:t xml:space="preserve">giunge ad Atene </w:t>
      </w:r>
      <w:r w:rsidR="00592E6C">
        <w:rPr>
          <w:sz w:val="24"/>
          <w:szCs w:val="24"/>
        </w:rPr>
        <w:t>durante il secondo viaggio missionario, proveniente dal Nord della Grecia</w:t>
      </w:r>
      <w:r>
        <w:rPr>
          <w:sz w:val="24"/>
          <w:szCs w:val="24"/>
        </w:rPr>
        <w:t xml:space="preserve">, costretto a fuggire prima da Tessalonica, poi da </w:t>
      </w:r>
      <w:proofErr w:type="spellStart"/>
      <w:r>
        <w:rPr>
          <w:sz w:val="24"/>
          <w:szCs w:val="24"/>
        </w:rPr>
        <w:t>Berea</w:t>
      </w:r>
      <w:proofErr w:type="spellEnd"/>
      <w:r w:rsidR="002A2856">
        <w:rPr>
          <w:sz w:val="24"/>
          <w:szCs w:val="24"/>
        </w:rPr>
        <w:t xml:space="preserve">. La città </w:t>
      </w:r>
      <w:r w:rsidR="00514EED">
        <w:rPr>
          <w:sz w:val="24"/>
          <w:szCs w:val="24"/>
        </w:rPr>
        <w:t>capitale della Gre</w:t>
      </w:r>
      <w:r w:rsidR="003B7C2E">
        <w:rPr>
          <w:sz w:val="24"/>
          <w:szCs w:val="24"/>
        </w:rPr>
        <w:t xml:space="preserve">cia </w:t>
      </w:r>
      <w:r w:rsidR="00AA30DD">
        <w:rPr>
          <w:sz w:val="24"/>
          <w:szCs w:val="24"/>
        </w:rPr>
        <w:t>vive un momento di decadenza</w:t>
      </w:r>
      <w:r w:rsidR="003B7C2E">
        <w:rPr>
          <w:sz w:val="24"/>
          <w:szCs w:val="24"/>
        </w:rPr>
        <w:t>. Nel periodo del suo massimo splendore aveva 170.000 abitanti</w:t>
      </w:r>
      <w:r w:rsidR="00514EED">
        <w:rPr>
          <w:sz w:val="24"/>
          <w:szCs w:val="24"/>
        </w:rPr>
        <w:t>. Quando Paolo mett</w:t>
      </w:r>
      <w:r w:rsidR="003B7C2E">
        <w:rPr>
          <w:sz w:val="24"/>
          <w:szCs w:val="24"/>
        </w:rPr>
        <w:t>e p</w:t>
      </w:r>
      <w:r w:rsidR="00AA30DD">
        <w:rPr>
          <w:sz w:val="24"/>
          <w:szCs w:val="24"/>
        </w:rPr>
        <w:t>iede in città la popolazione è</w:t>
      </w:r>
      <w:r w:rsidR="003B7C2E">
        <w:rPr>
          <w:sz w:val="24"/>
          <w:szCs w:val="24"/>
        </w:rPr>
        <w:t xml:space="preserve"> scesa a meno di 10.000 </w:t>
      </w:r>
      <w:r w:rsidR="002A2856">
        <w:rPr>
          <w:sz w:val="24"/>
          <w:szCs w:val="24"/>
        </w:rPr>
        <w:t>abitanti. Continua</w:t>
      </w:r>
      <w:r w:rsidR="003B7C2E">
        <w:rPr>
          <w:sz w:val="24"/>
          <w:szCs w:val="24"/>
        </w:rPr>
        <w:t>va</w:t>
      </w:r>
      <w:r w:rsidR="002A2856">
        <w:rPr>
          <w:sz w:val="24"/>
          <w:szCs w:val="24"/>
        </w:rPr>
        <w:t xml:space="preserve"> però ad essere la capitale culturale della Grecia: “Atene è in Grecia quello che è la pupilla nell’occhio”. </w:t>
      </w:r>
      <w:r w:rsidR="002522D4">
        <w:rPr>
          <w:sz w:val="24"/>
          <w:szCs w:val="24"/>
        </w:rPr>
        <w:t>Qui</w:t>
      </w:r>
      <w:r w:rsidR="003B7C2E" w:rsidRPr="003B7C2E">
        <w:rPr>
          <w:sz w:val="24"/>
          <w:szCs w:val="24"/>
        </w:rPr>
        <w:t xml:space="preserve"> </w:t>
      </w:r>
      <w:r w:rsidR="003B7C2E">
        <w:rPr>
          <w:sz w:val="24"/>
          <w:szCs w:val="24"/>
        </w:rPr>
        <w:t>Paolo</w:t>
      </w:r>
      <w:r w:rsidR="002522D4">
        <w:rPr>
          <w:sz w:val="24"/>
          <w:szCs w:val="24"/>
        </w:rPr>
        <w:t xml:space="preserve">, in attesa di Sila e Timoteo, </w:t>
      </w:r>
      <w:r w:rsidR="002A2856">
        <w:rPr>
          <w:sz w:val="24"/>
          <w:szCs w:val="24"/>
        </w:rPr>
        <w:t xml:space="preserve">si aggira per la città, </w:t>
      </w:r>
      <w:r w:rsidR="002522D4">
        <w:rPr>
          <w:sz w:val="24"/>
          <w:szCs w:val="24"/>
        </w:rPr>
        <w:t>continua</w:t>
      </w:r>
      <w:r w:rsidR="002A2856">
        <w:rPr>
          <w:sz w:val="24"/>
          <w:szCs w:val="24"/>
        </w:rPr>
        <w:t>ndo</w:t>
      </w:r>
      <w:r w:rsidR="002522D4">
        <w:rPr>
          <w:sz w:val="24"/>
          <w:szCs w:val="24"/>
        </w:rPr>
        <w:t xml:space="preserve"> la sua attività di</w:t>
      </w:r>
      <w:r w:rsidR="00D945D5">
        <w:rPr>
          <w:sz w:val="24"/>
          <w:szCs w:val="24"/>
        </w:rPr>
        <w:t xml:space="preserve"> m</w:t>
      </w:r>
      <w:bookmarkStart w:id="0" w:name="_GoBack"/>
      <w:bookmarkEnd w:id="0"/>
      <w:r w:rsidR="00AA30DD">
        <w:rPr>
          <w:sz w:val="24"/>
          <w:szCs w:val="24"/>
        </w:rPr>
        <w:t>issionario</w:t>
      </w:r>
      <w:r w:rsidR="003B7C2E">
        <w:rPr>
          <w:sz w:val="24"/>
          <w:szCs w:val="24"/>
        </w:rPr>
        <w:t>. Un giorno v</w:t>
      </w:r>
      <w:r w:rsidR="002A2856">
        <w:rPr>
          <w:sz w:val="24"/>
          <w:szCs w:val="24"/>
        </w:rPr>
        <w:t xml:space="preserve">iene </w:t>
      </w:r>
      <w:r w:rsidR="003B7C2E">
        <w:rPr>
          <w:sz w:val="24"/>
          <w:szCs w:val="24"/>
        </w:rPr>
        <w:t>condotto</w:t>
      </w:r>
      <w:r w:rsidR="002522D4">
        <w:rPr>
          <w:sz w:val="24"/>
          <w:szCs w:val="24"/>
        </w:rPr>
        <w:t xml:space="preserve"> sull’</w:t>
      </w:r>
      <w:r w:rsidR="00592E6C">
        <w:rPr>
          <w:sz w:val="24"/>
          <w:szCs w:val="24"/>
        </w:rPr>
        <w:t>Areopago</w:t>
      </w:r>
      <w:r w:rsidR="002522D4">
        <w:rPr>
          <w:sz w:val="24"/>
          <w:szCs w:val="24"/>
        </w:rPr>
        <w:t>: una tribuna naturale su cui si avvicendavano gli oratori e dove si tenevano anche i processi pubblici</w:t>
      </w:r>
      <w:r>
        <w:rPr>
          <w:sz w:val="24"/>
          <w:szCs w:val="24"/>
        </w:rPr>
        <w:t xml:space="preserve">. </w:t>
      </w:r>
      <w:r w:rsidR="002522D4">
        <w:rPr>
          <w:sz w:val="24"/>
          <w:szCs w:val="24"/>
        </w:rPr>
        <w:t xml:space="preserve">Si trattava di un grande masso, </w:t>
      </w:r>
      <w:r w:rsidR="002A2856">
        <w:rPr>
          <w:sz w:val="24"/>
          <w:szCs w:val="24"/>
        </w:rPr>
        <w:t xml:space="preserve">su cui si saliva sfruttando </w:t>
      </w:r>
      <w:r w:rsidR="002522D4">
        <w:rPr>
          <w:sz w:val="24"/>
          <w:szCs w:val="24"/>
        </w:rPr>
        <w:t>alcuni gradini naturali, collocato su un lato della piazza più grande della città</w:t>
      </w:r>
      <w:r w:rsidR="003B7C2E">
        <w:rPr>
          <w:sz w:val="24"/>
          <w:szCs w:val="24"/>
        </w:rPr>
        <w:t xml:space="preserve">. Di fianco ad esso partiva </w:t>
      </w:r>
      <w:r w:rsidR="002522D4">
        <w:rPr>
          <w:sz w:val="24"/>
          <w:szCs w:val="24"/>
        </w:rPr>
        <w:t xml:space="preserve">la scalinata che portava all’Acropoli, la parte alta della città, dove sorgevano i grandi templi </w:t>
      </w:r>
      <w:r w:rsidR="002A2856">
        <w:rPr>
          <w:sz w:val="24"/>
          <w:szCs w:val="24"/>
        </w:rPr>
        <w:t>esistenti ancora oggi</w:t>
      </w:r>
      <w:r w:rsidR="002522D4">
        <w:rPr>
          <w:sz w:val="24"/>
          <w:szCs w:val="24"/>
        </w:rPr>
        <w:t xml:space="preserve">. </w:t>
      </w:r>
    </w:p>
    <w:p w:rsidR="003B7C2E" w:rsidRDefault="003B7C2E" w:rsidP="00592E6C">
      <w:pPr>
        <w:jc w:val="both"/>
        <w:rPr>
          <w:sz w:val="24"/>
          <w:szCs w:val="24"/>
        </w:rPr>
      </w:pPr>
    </w:p>
    <w:p w:rsidR="00E6677B" w:rsidRDefault="002A2856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</w:t>
      </w:r>
      <w:r w:rsidR="00E6677B">
        <w:rPr>
          <w:sz w:val="24"/>
          <w:szCs w:val="24"/>
        </w:rPr>
        <w:t>l racconto</w:t>
      </w:r>
      <w:r>
        <w:rPr>
          <w:sz w:val="24"/>
          <w:szCs w:val="24"/>
        </w:rPr>
        <w:t xml:space="preserve"> lucano è, come al solito</w:t>
      </w:r>
      <w:r w:rsidR="0060195E">
        <w:rPr>
          <w:sz w:val="24"/>
          <w:szCs w:val="24"/>
        </w:rPr>
        <w:t>, molto ben congegnato</w:t>
      </w:r>
      <w:r w:rsidR="003B7C2E">
        <w:rPr>
          <w:sz w:val="24"/>
          <w:szCs w:val="24"/>
        </w:rPr>
        <w:t xml:space="preserve">. Partiamo dalla </w:t>
      </w:r>
      <w:r w:rsidR="0060195E">
        <w:rPr>
          <w:sz w:val="24"/>
          <w:szCs w:val="24"/>
        </w:rPr>
        <w:t>lettura</w:t>
      </w:r>
      <w:r w:rsidR="003B7C2E">
        <w:rPr>
          <w:sz w:val="24"/>
          <w:szCs w:val="24"/>
        </w:rPr>
        <w:t xml:space="preserve"> di At 17,16-34</w:t>
      </w:r>
      <w:r w:rsidR="00BC59AC">
        <w:rPr>
          <w:sz w:val="24"/>
          <w:szCs w:val="24"/>
        </w:rPr>
        <w:t>.</w:t>
      </w:r>
    </w:p>
    <w:p w:rsidR="003B7C2E" w:rsidRDefault="003B7C2E" w:rsidP="00592E6C">
      <w:pPr>
        <w:jc w:val="both"/>
        <w:rPr>
          <w:sz w:val="24"/>
          <w:szCs w:val="24"/>
        </w:rPr>
      </w:pPr>
    </w:p>
    <w:p w:rsidR="00BC59AC" w:rsidRDefault="003B7C2E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Come già in altre città</w:t>
      </w:r>
      <w:r w:rsidR="001448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anche ad Atene </w:t>
      </w:r>
      <w:r w:rsidR="001448EE">
        <w:rPr>
          <w:sz w:val="24"/>
          <w:szCs w:val="24"/>
        </w:rPr>
        <w:t xml:space="preserve">Paolo entra innanzitutto nella sinagoga, ma non ci viene detto nulla del risultato di questa predicazione. L’altro luogo frequentato è l’agorà, ossia la piazza. Ricordiamo che anche Socrate, uno dei padri della filosofia era solito frequentare la piazza per discutere con la gente. La piazza offre l’occasione di parlare con tutti e Paolo non se la lascia sfuggire. È </w:t>
      </w:r>
      <w:r w:rsidR="006E5EB6">
        <w:rPr>
          <w:sz w:val="24"/>
          <w:szCs w:val="24"/>
        </w:rPr>
        <w:t>però</w:t>
      </w:r>
      <w:r w:rsidR="001448EE">
        <w:rPr>
          <w:sz w:val="24"/>
          <w:szCs w:val="24"/>
        </w:rPr>
        <w:t xml:space="preserve"> disturbato dalle scene che incontra: la città è piena di idoli (statue d</w:t>
      </w:r>
      <w:r w:rsidR="006E5EB6">
        <w:rPr>
          <w:sz w:val="24"/>
          <w:szCs w:val="24"/>
        </w:rPr>
        <w:t>i</w:t>
      </w:r>
      <w:r w:rsidR="001448EE">
        <w:rPr>
          <w:sz w:val="24"/>
          <w:szCs w:val="24"/>
        </w:rPr>
        <w:t xml:space="preserve"> dei). Secondo Pausania c’era</w:t>
      </w:r>
      <w:r w:rsidR="006E5EB6">
        <w:rPr>
          <w:sz w:val="24"/>
          <w:szCs w:val="24"/>
        </w:rPr>
        <w:t>no</w:t>
      </w:r>
      <w:r w:rsidR="001448EE">
        <w:rPr>
          <w:sz w:val="24"/>
          <w:szCs w:val="24"/>
        </w:rPr>
        <w:t xml:space="preserve"> più statue ad Atene che in tutto il resto della Grecia. Petronio, scrittore latino</w:t>
      </w:r>
      <w:r w:rsidR="00AA30DD">
        <w:rPr>
          <w:sz w:val="24"/>
          <w:szCs w:val="24"/>
        </w:rPr>
        <w:t>,</w:t>
      </w:r>
      <w:r w:rsidR="001448EE">
        <w:rPr>
          <w:sz w:val="24"/>
          <w:szCs w:val="24"/>
        </w:rPr>
        <w:t xml:space="preserve"> contemporaneo di Paolo osserva che ad Atene e</w:t>
      </w:r>
      <w:r w:rsidR="006E5EB6">
        <w:rPr>
          <w:sz w:val="24"/>
          <w:szCs w:val="24"/>
        </w:rPr>
        <w:t xml:space="preserve">ra più facile imbattersi in un </w:t>
      </w:r>
      <w:r>
        <w:rPr>
          <w:sz w:val="24"/>
          <w:szCs w:val="24"/>
        </w:rPr>
        <w:t>“</w:t>
      </w:r>
      <w:r w:rsidR="006E5EB6">
        <w:rPr>
          <w:sz w:val="24"/>
          <w:szCs w:val="24"/>
        </w:rPr>
        <w:t>dio</w:t>
      </w:r>
      <w:r>
        <w:rPr>
          <w:sz w:val="24"/>
          <w:szCs w:val="24"/>
        </w:rPr>
        <w:t>” (una statua)</w:t>
      </w:r>
      <w:r w:rsidR="006E5EB6">
        <w:rPr>
          <w:sz w:val="24"/>
          <w:szCs w:val="24"/>
        </w:rPr>
        <w:t xml:space="preserve"> che in un essere umano.</w:t>
      </w:r>
    </w:p>
    <w:p w:rsidR="001448EE" w:rsidRDefault="001448EE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Poi però incontra un gruppo di filosofi epicurei (i materialisti dell’epoca) e stoici (con una visione del mondo più spirituale, caratterizzata però dal panteismo). La loro prima reazione nei confronti di questo straniero ebreo è tutt’altro che positiva: viene considerato un ciarlatano che annuncia divinità straniere.</w:t>
      </w:r>
      <w:r w:rsidR="006E5EB6">
        <w:rPr>
          <w:sz w:val="24"/>
          <w:szCs w:val="24"/>
        </w:rPr>
        <w:t xml:space="preserve"> Poi però, evidentemente colpiti da qualche suo ragionamento, lo conducono sull’Areopago. Qui Paolo tiene il suo secondo grande discorso: dopo quello agli ebrei di Antiochia di </w:t>
      </w:r>
      <w:proofErr w:type="spellStart"/>
      <w:r w:rsidR="006E5EB6">
        <w:rPr>
          <w:sz w:val="24"/>
          <w:szCs w:val="24"/>
        </w:rPr>
        <w:t>Pisidia</w:t>
      </w:r>
      <w:proofErr w:type="spellEnd"/>
      <w:r w:rsidR="006E5EB6">
        <w:rPr>
          <w:sz w:val="24"/>
          <w:szCs w:val="24"/>
        </w:rPr>
        <w:t xml:space="preserve"> (At 13) e prima di quello di Mileto agli anziani delle comunità (At 20)</w:t>
      </w:r>
      <w:r w:rsidR="003B7C2E">
        <w:rPr>
          <w:sz w:val="24"/>
          <w:szCs w:val="24"/>
        </w:rPr>
        <w:t>:</w:t>
      </w:r>
      <w:r w:rsidR="006E5EB6">
        <w:rPr>
          <w:sz w:val="24"/>
          <w:szCs w:val="24"/>
        </w:rPr>
        <w:t xml:space="preserve"> un discorso rivolto ai pagani, con una cultura greco-romana.</w:t>
      </w:r>
    </w:p>
    <w:p w:rsidR="006E5EB6" w:rsidRDefault="006E5EB6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Qualcuno l’ha definito un discorso filosofico: in realtà Paolo </w:t>
      </w:r>
      <w:r w:rsidR="003B7C2E">
        <w:rPr>
          <w:sz w:val="24"/>
          <w:szCs w:val="24"/>
        </w:rPr>
        <w:t xml:space="preserve">prende sì le mosse dalla cultura del suo uditorio, ma </w:t>
      </w:r>
      <w:r>
        <w:rPr>
          <w:sz w:val="24"/>
          <w:szCs w:val="24"/>
        </w:rPr>
        <w:t>per arrivare ad annunciare Ge</w:t>
      </w:r>
      <w:r w:rsidR="003B7C2E">
        <w:rPr>
          <w:sz w:val="24"/>
          <w:szCs w:val="24"/>
        </w:rPr>
        <w:t>sù Cristo e la sua risurrezione</w:t>
      </w:r>
      <w:r>
        <w:rPr>
          <w:sz w:val="24"/>
          <w:szCs w:val="24"/>
        </w:rPr>
        <w:t>. S</w:t>
      </w:r>
      <w:r w:rsidR="00192AA6">
        <w:rPr>
          <w:sz w:val="24"/>
          <w:szCs w:val="24"/>
        </w:rPr>
        <w:t>a dove vuole arrivare e per giungervi s</w:t>
      </w:r>
      <w:r>
        <w:rPr>
          <w:sz w:val="24"/>
          <w:szCs w:val="24"/>
        </w:rPr>
        <w:t>i collega alla loro curiosità, al</w:t>
      </w:r>
      <w:r w:rsidR="00192AA6">
        <w:rPr>
          <w:sz w:val="24"/>
          <w:szCs w:val="24"/>
        </w:rPr>
        <w:t>la loro sete</w:t>
      </w:r>
      <w:r>
        <w:rPr>
          <w:sz w:val="24"/>
          <w:szCs w:val="24"/>
        </w:rPr>
        <w:t xml:space="preserve"> di</w:t>
      </w:r>
      <w:r w:rsidR="00192AA6">
        <w:rPr>
          <w:sz w:val="24"/>
          <w:szCs w:val="24"/>
        </w:rPr>
        <w:t xml:space="preserve"> conoscere, giustificando </w:t>
      </w:r>
      <w:r w:rsidR="00A340E2">
        <w:rPr>
          <w:sz w:val="24"/>
          <w:szCs w:val="24"/>
        </w:rPr>
        <w:t xml:space="preserve">anche </w:t>
      </w:r>
      <w:r w:rsidR="00192AA6">
        <w:rPr>
          <w:sz w:val="24"/>
          <w:szCs w:val="24"/>
        </w:rPr>
        <w:t>la loro ignoranza come incolpevole.</w:t>
      </w:r>
      <w:r w:rsidR="00514EED">
        <w:rPr>
          <w:sz w:val="24"/>
          <w:szCs w:val="24"/>
        </w:rPr>
        <w:t xml:space="preserve"> Rileviamo tre passaggi.</w:t>
      </w:r>
    </w:p>
    <w:p w:rsidR="00514EED" w:rsidRDefault="00514EED" w:rsidP="00592E6C">
      <w:pPr>
        <w:jc w:val="both"/>
        <w:rPr>
          <w:sz w:val="24"/>
          <w:szCs w:val="24"/>
        </w:rPr>
      </w:pPr>
    </w:p>
    <w:p w:rsidR="00A340E2" w:rsidRDefault="00514EED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5EB6">
        <w:rPr>
          <w:sz w:val="24"/>
          <w:szCs w:val="24"/>
        </w:rPr>
        <w:t xml:space="preserve">   Loda innanzitutto la religiosità degli ateniesi e il loro tentativo di non escludere dal culto nessuna divinità, fino ad innalzare un altare “al dio ignoto”.</w:t>
      </w:r>
      <w:r w:rsidR="00192AA6">
        <w:rPr>
          <w:sz w:val="24"/>
          <w:szCs w:val="24"/>
        </w:rPr>
        <w:t xml:space="preserve"> San Girolamo spieg</w:t>
      </w:r>
      <w:r w:rsidR="00CD1EE8">
        <w:rPr>
          <w:sz w:val="24"/>
          <w:szCs w:val="24"/>
        </w:rPr>
        <w:t>a che Paolo doveva aver visto quest</w:t>
      </w:r>
      <w:r w:rsidR="00192AA6">
        <w:rPr>
          <w:sz w:val="24"/>
          <w:szCs w:val="24"/>
        </w:rPr>
        <w:t>a</w:t>
      </w:r>
      <w:r w:rsidR="005376A2">
        <w:rPr>
          <w:sz w:val="24"/>
          <w:szCs w:val="24"/>
        </w:rPr>
        <w:t>: “Agli dei d’Europa, d’Asia e d’Africa, agli dei sconosciuti stranieri”.</w:t>
      </w:r>
    </w:p>
    <w:p w:rsidR="00514EED" w:rsidRDefault="00514EED" w:rsidP="00592E6C">
      <w:pPr>
        <w:jc w:val="both"/>
        <w:rPr>
          <w:sz w:val="24"/>
          <w:szCs w:val="24"/>
        </w:rPr>
      </w:pPr>
    </w:p>
    <w:p w:rsidR="00192AA6" w:rsidRDefault="00514EED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340E2">
        <w:rPr>
          <w:sz w:val="24"/>
          <w:szCs w:val="24"/>
        </w:rPr>
        <w:t xml:space="preserve"> </w:t>
      </w:r>
      <w:r w:rsidR="005376A2">
        <w:rPr>
          <w:sz w:val="24"/>
          <w:szCs w:val="24"/>
        </w:rPr>
        <w:t xml:space="preserve"> </w:t>
      </w:r>
      <w:r w:rsidR="00192AA6">
        <w:rPr>
          <w:sz w:val="24"/>
          <w:szCs w:val="24"/>
        </w:rPr>
        <w:t xml:space="preserve">Prova </w:t>
      </w:r>
      <w:r>
        <w:rPr>
          <w:sz w:val="24"/>
          <w:szCs w:val="24"/>
        </w:rPr>
        <w:t>poi</w:t>
      </w:r>
      <w:r w:rsidR="00A340E2">
        <w:rPr>
          <w:sz w:val="24"/>
          <w:szCs w:val="24"/>
        </w:rPr>
        <w:t xml:space="preserve"> </w:t>
      </w:r>
      <w:r w:rsidR="00192AA6">
        <w:rPr>
          <w:sz w:val="24"/>
          <w:szCs w:val="24"/>
        </w:rPr>
        <w:t xml:space="preserve">a correggere la loro visione </w:t>
      </w:r>
      <w:r w:rsidR="00A340E2">
        <w:rPr>
          <w:sz w:val="24"/>
          <w:szCs w:val="24"/>
        </w:rPr>
        <w:t>di Dio</w:t>
      </w:r>
      <w:r w:rsidR="00192AA6">
        <w:rPr>
          <w:sz w:val="24"/>
          <w:szCs w:val="24"/>
        </w:rPr>
        <w:t xml:space="preserve">, proponendo la tesi biblica di un Dio Signore del cielo e della terra, </w:t>
      </w:r>
      <w:r w:rsidR="00CD1EE8">
        <w:rPr>
          <w:sz w:val="24"/>
          <w:szCs w:val="24"/>
        </w:rPr>
        <w:t xml:space="preserve">in quanto </w:t>
      </w:r>
      <w:r w:rsidR="00192AA6">
        <w:rPr>
          <w:sz w:val="24"/>
          <w:szCs w:val="24"/>
        </w:rPr>
        <w:t>creatore del mondo. Specifica che questo Dio</w:t>
      </w:r>
      <w:r w:rsidR="00AA30DD">
        <w:rPr>
          <w:sz w:val="24"/>
          <w:szCs w:val="24"/>
        </w:rPr>
        <w:t>:</w:t>
      </w:r>
    </w:p>
    <w:p w:rsidR="00192AA6" w:rsidRDefault="00AA30DD" w:rsidP="00192AA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192AA6">
        <w:rPr>
          <w:sz w:val="24"/>
          <w:szCs w:val="24"/>
        </w:rPr>
        <w:t>on</w:t>
      </w:r>
      <w:proofErr w:type="gramEnd"/>
      <w:r w:rsidR="00192AA6">
        <w:rPr>
          <w:sz w:val="24"/>
          <w:szCs w:val="24"/>
        </w:rPr>
        <w:t xml:space="preserve"> può abitare in un tempio fatto da mani d’uomo e tanto meno in una statua di marmo!</w:t>
      </w:r>
    </w:p>
    <w:p w:rsidR="00192AA6" w:rsidRDefault="00AA30DD" w:rsidP="00192AA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192AA6">
        <w:rPr>
          <w:sz w:val="24"/>
          <w:szCs w:val="24"/>
        </w:rPr>
        <w:t>on</w:t>
      </w:r>
      <w:proofErr w:type="gramEnd"/>
      <w:r w:rsidR="00192AA6">
        <w:rPr>
          <w:sz w:val="24"/>
          <w:szCs w:val="24"/>
        </w:rPr>
        <w:t xml:space="preserve"> è dipendente dai doni e dal culto degli uomini, come se avesse bisogno di qualcosa</w:t>
      </w:r>
      <w:r>
        <w:rPr>
          <w:sz w:val="24"/>
          <w:szCs w:val="24"/>
        </w:rPr>
        <w:t>;</w:t>
      </w:r>
    </w:p>
    <w:p w:rsidR="00192AA6" w:rsidRDefault="00AA30DD" w:rsidP="00192AA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è</w:t>
      </w:r>
      <w:proofErr w:type="gramEnd"/>
      <w:r w:rsidR="005376A2">
        <w:rPr>
          <w:sz w:val="24"/>
          <w:szCs w:val="24"/>
        </w:rPr>
        <w:t xml:space="preserve"> </w:t>
      </w:r>
      <w:r w:rsidR="00192AA6">
        <w:rPr>
          <w:sz w:val="24"/>
          <w:szCs w:val="24"/>
        </w:rPr>
        <w:t>piuttosto colui che dona a tutti “vita e respiro ed ogni cosa”.</w:t>
      </w:r>
    </w:p>
    <w:p w:rsidR="00E6677B" w:rsidRDefault="005376A2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Questo Dio, proprio perché invisibile, va cercato, anche “tastando qua e là, come dei ciechi”. Paolo è un credente, ma assolutamente non un fondamentalista: sa che l’esistenza di Dio rimarrà sempre un mistero. </w:t>
      </w:r>
      <w:r w:rsidR="00A340E2">
        <w:rPr>
          <w:sz w:val="24"/>
          <w:szCs w:val="24"/>
        </w:rPr>
        <w:t>Sa c</w:t>
      </w:r>
      <w:r>
        <w:rPr>
          <w:sz w:val="24"/>
          <w:szCs w:val="24"/>
        </w:rPr>
        <w:t>he la</w:t>
      </w:r>
      <w:r w:rsidR="00A340E2">
        <w:rPr>
          <w:sz w:val="24"/>
          <w:szCs w:val="24"/>
        </w:rPr>
        <w:t xml:space="preserve"> ricerca durerà tutta la vita. </w:t>
      </w:r>
      <w:r w:rsidR="00AA30DD">
        <w:rPr>
          <w:sz w:val="24"/>
          <w:szCs w:val="24"/>
        </w:rPr>
        <w:t>L</w:t>
      </w:r>
      <w:r>
        <w:rPr>
          <w:sz w:val="24"/>
          <w:szCs w:val="24"/>
        </w:rPr>
        <w:t xml:space="preserve">a ricerca </w:t>
      </w:r>
      <w:r w:rsidR="00AA30DD">
        <w:rPr>
          <w:sz w:val="24"/>
          <w:szCs w:val="24"/>
        </w:rPr>
        <w:t xml:space="preserve">di Dio </w:t>
      </w:r>
      <w:r>
        <w:rPr>
          <w:sz w:val="24"/>
          <w:szCs w:val="24"/>
        </w:rPr>
        <w:t xml:space="preserve">è essenzialmente ricerca di una relazione profonda con </w:t>
      </w:r>
      <w:r w:rsidR="00AA30DD">
        <w:rPr>
          <w:sz w:val="24"/>
          <w:szCs w:val="24"/>
        </w:rPr>
        <w:t>lui, è scoprire che</w:t>
      </w:r>
      <w:r>
        <w:rPr>
          <w:sz w:val="24"/>
          <w:szCs w:val="24"/>
        </w:rPr>
        <w:t xml:space="preserve"> Dio</w:t>
      </w:r>
      <w:r w:rsidR="00D04C43">
        <w:rPr>
          <w:sz w:val="24"/>
          <w:szCs w:val="24"/>
        </w:rPr>
        <w:t xml:space="preserve"> è presente</w:t>
      </w:r>
      <w:r w:rsidR="00AA30DD">
        <w:rPr>
          <w:sz w:val="24"/>
          <w:szCs w:val="24"/>
        </w:rPr>
        <w:t>,</w:t>
      </w:r>
      <w:r w:rsidR="00D04C43">
        <w:rPr>
          <w:sz w:val="24"/>
          <w:szCs w:val="24"/>
        </w:rPr>
        <w:t xml:space="preserve"> vicino a noi. </w:t>
      </w:r>
    </w:p>
    <w:p w:rsidR="00514EED" w:rsidRDefault="00514EED" w:rsidP="00592E6C">
      <w:pPr>
        <w:jc w:val="both"/>
        <w:rPr>
          <w:sz w:val="24"/>
          <w:szCs w:val="24"/>
        </w:rPr>
      </w:pPr>
    </w:p>
    <w:p w:rsidR="00D04C43" w:rsidRDefault="00514EED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D04C43">
        <w:rPr>
          <w:sz w:val="24"/>
          <w:szCs w:val="24"/>
        </w:rPr>
        <w:t xml:space="preserve">  Fino a qui, Paolo ha cercato di mettere d’accordo due mondi di pensiero: quello ellenistico dei suoi destinatari e quello biblico-cristiano che è il suo. </w:t>
      </w:r>
      <w:r w:rsidR="00CD1EE8">
        <w:rPr>
          <w:sz w:val="24"/>
          <w:szCs w:val="24"/>
        </w:rPr>
        <w:t>Dopo aver proposto l’idea di Dio creatore, fa l’affondo decisivo e propone ai suoi interlocutori altre due novità</w:t>
      </w:r>
      <w:r w:rsidR="00A340E2">
        <w:rPr>
          <w:sz w:val="24"/>
          <w:szCs w:val="24"/>
        </w:rPr>
        <w:t xml:space="preserve">: credere che </w:t>
      </w:r>
      <w:r w:rsidR="00D04C43">
        <w:rPr>
          <w:sz w:val="24"/>
          <w:szCs w:val="24"/>
        </w:rPr>
        <w:t>Dio</w:t>
      </w:r>
      <w:r w:rsidR="00A340E2">
        <w:rPr>
          <w:sz w:val="24"/>
          <w:szCs w:val="24"/>
        </w:rPr>
        <w:t xml:space="preserve"> è </w:t>
      </w:r>
      <w:r w:rsidR="00D04C43">
        <w:rPr>
          <w:sz w:val="24"/>
          <w:szCs w:val="24"/>
        </w:rPr>
        <w:t>spirit</w:t>
      </w:r>
      <w:r w:rsidR="00A340E2">
        <w:rPr>
          <w:sz w:val="24"/>
          <w:szCs w:val="24"/>
        </w:rPr>
        <w:t>o, non oro argento o pietra</w:t>
      </w:r>
      <w:r w:rsidR="00D04C43">
        <w:rPr>
          <w:sz w:val="24"/>
          <w:szCs w:val="24"/>
        </w:rPr>
        <w:t xml:space="preserve"> e </w:t>
      </w:r>
      <w:r w:rsidR="00A340E2">
        <w:rPr>
          <w:sz w:val="24"/>
          <w:szCs w:val="24"/>
        </w:rPr>
        <w:t xml:space="preserve">soprattutto credere </w:t>
      </w:r>
      <w:r w:rsidR="00D04C43">
        <w:rPr>
          <w:sz w:val="24"/>
          <w:szCs w:val="24"/>
        </w:rPr>
        <w:t>nella risurrezione di Gesù Cristo.</w:t>
      </w:r>
      <w:r w:rsidR="00CD1EE8">
        <w:rPr>
          <w:sz w:val="24"/>
          <w:szCs w:val="24"/>
        </w:rPr>
        <w:t xml:space="preserve"> Queste sono dunque le tre novità della fede cristiana rispetto al mondo greco: Dio è il Creatore, Dio è Spirito, Cristo è risorto.</w:t>
      </w:r>
    </w:p>
    <w:p w:rsidR="00514EED" w:rsidRDefault="00514EED" w:rsidP="00592E6C">
      <w:pPr>
        <w:jc w:val="both"/>
        <w:rPr>
          <w:sz w:val="24"/>
          <w:szCs w:val="24"/>
        </w:rPr>
      </w:pPr>
    </w:p>
    <w:p w:rsidR="00D04C43" w:rsidRDefault="00A340E2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14EED">
        <w:rPr>
          <w:sz w:val="24"/>
          <w:szCs w:val="24"/>
          <w:u w:val="single"/>
        </w:rPr>
        <w:t>La reazione è strana</w:t>
      </w:r>
      <w:r w:rsidR="00AA30DD">
        <w:rPr>
          <w:sz w:val="24"/>
          <w:szCs w:val="24"/>
        </w:rPr>
        <w:t xml:space="preserve">: </w:t>
      </w:r>
      <w:r w:rsidR="00146F19">
        <w:rPr>
          <w:sz w:val="24"/>
          <w:szCs w:val="24"/>
        </w:rPr>
        <w:t xml:space="preserve">all’annuncio della risurrezione, </w:t>
      </w:r>
      <w:r w:rsidR="00AA30DD">
        <w:rPr>
          <w:sz w:val="24"/>
          <w:szCs w:val="24"/>
        </w:rPr>
        <w:t>né entusiasmo, né rifiuto netto, né</w:t>
      </w:r>
      <w:r w:rsidR="00D04C43">
        <w:rPr>
          <w:sz w:val="24"/>
          <w:szCs w:val="24"/>
        </w:rPr>
        <w:t xml:space="preserve"> contrapposizione violenta: alcuni scoppiano a ridere, altri rinviano ad un successivo, improbabile altro incontro</w:t>
      </w:r>
      <w:r>
        <w:rPr>
          <w:sz w:val="24"/>
          <w:szCs w:val="24"/>
        </w:rPr>
        <w:t>: “Su questo ti sentiremo un’altra volta!”</w:t>
      </w:r>
      <w:r w:rsidR="00D04C43">
        <w:rPr>
          <w:sz w:val="24"/>
          <w:szCs w:val="24"/>
        </w:rPr>
        <w:t xml:space="preserve">. </w:t>
      </w:r>
      <w:r w:rsidR="008B039B">
        <w:rPr>
          <w:sz w:val="24"/>
          <w:szCs w:val="24"/>
        </w:rPr>
        <w:t>È la reazione che oggi definiremmo del muro di gomma, esprimibile a parole con</w:t>
      </w:r>
      <w:r w:rsidR="00D04C43">
        <w:rPr>
          <w:sz w:val="24"/>
          <w:szCs w:val="24"/>
        </w:rPr>
        <w:t>: “</w:t>
      </w:r>
      <w:r w:rsidR="00B130B9">
        <w:rPr>
          <w:sz w:val="24"/>
          <w:szCs w:val="24"/>
        </w:rPr>
        <w:t>Abbiamo sentito abbastanza” o “</w:t>
      </w:r>
      <w:r w:rsidR="00D04C43">
        <w:rPr>
          <w:sz w:val="24"/>
          <w:szCs w:val="24"/>
        </w:rPr>
        <w:t>Queste favole raccontale a qualcun altro!”.</w:t>
      </w:r>
      <w:r>
        <w:rPr>
          <w:sz w:val="24"/>
          <w:szCs w:val="24"/>
        </w:rPr>
        <w:t xml:space="preserve"> </w:t>
      </w:r>
      <w:r w:rsidR="00B130B9">
        <w:rPr>
          <w:sz w:val="24"/>
          <w:szCs w:val="24"/>
        </w:rPr>
        <w:t>Coloro che credono alle parole</w:t>
      </w:r>
      <w:r>
        <w:rPr>
          <w:sz w:val="24"/>
          <w:szCs w:val="24"/>
        </w:rPr>
        <w:t xml:space="preserve"> di Paolo sono </w:t>
      </w:r>
      <w:r w:rsidR="00B130B9">
        <w:rPr>
          <w:sz w:val="24"/>
          <w:szCs w:val="24"/>
        </w:rPr>
        <w:t>così pochi</w:t>
      </w:r>
      <w:r>
        <w:rPr>
          <w:sz w:val="24"/>
          <w:szCs w:val="24"/>
        </w:rPr>
        <w:t xml:space="preserve"> che Luca </w:t>
      </w:r>
      <w:r w:rsidR="00146F19">
        <w:rPr>
          <w:sz w:val="24"/>
          <w:szCs w:val="24"/>
        </w:rPr>
        <w:t xml:space="preserve">ne </w:t>
      </w:r>
      <w:r>
        <w:rPr>
          <w:sz w:val="24"/>
          <w:szCs w:val="24"/>
        </w:rPr>
        <w:t>fa i nomi.</w:t>
      </w:r>
    </w:p>
    <w:p w:rsidR="00B130B9" w:rsidRDefault="00B130B9" w:rsidP="00592E6C">
      <w:pPr>
        <w:jc w:val="both"/>
        <w:rPr>
          <w:sz w:val="24"/>
          <w:szCs w:val="24"/>
        </w:rPr>
      </w:pPr>
    </w:p>
    <w:p w:rsidR="00B130B9" w:rsidRDefault="00B130B9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Un singolo caso di insuccesso non deve però</w:t>
      </w:r>
      <w:r w:rsidR="00CD1810">
        <w:rPr>
          <w:sz w:val="24"/>
          <w:szCs w:val="24"/>
        </w:rPr>
        <w:t xml:space="preserve"> squalificare il </w:t>
      </w:r>
      <w:r w:rsidR="00CD1810" w:rsidRPr="00514EED">
        <w:rPr>
          <w:sz w:val="24"/>
          <w:szCs w:val="24"/>
          <w:u w:val="single"/>
        </w:rPr>
        <w:t>metodo di annuncio di Paolo</w:t>
      </w:r>
      <w:r w:rsidR="00CD1810">
        <w:rPr>
          <w:sz w:val="24"/>
          <w:szCs w:val="24"/>
        </w:rPr>
        <w:t>, che rimane un punto di riferimento. Dalla sua azione possiamo ricavare cosa significa essere missionari nel mondo, in un contesto laico:</w:t>
      </w:r>
    </w:p>
    <w:p w:rsidR="00CD1810" w:rsidRDefault="00CD1810" w:rsidP="00CD18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Uscire dai nostri ambienti, andare sulle piazze (oggi anche virtuali), incontrare tutti e dialogare con tutti.</w:t>
      </w:r>
    </w:p>
    <w:p w:rsidR="00CD1810" w:rsidRDefault="00CD1810" w:rsidP="00CD18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Massimo rispetto per le diverse opinioni, anzi tentativo di cogliere gli elementi positivi</w:t>
      </w:r>
      <w:r w:rsidR="008E7B66">
        <w:rPr>
          <w:sz w:val="24"/>
          <w:szCs w:val="24"/>
        </w:rPr>
        <w:t xml:space="preserve"> presenti in esse.</w:t>
      </w:r>
    </w:p>
    <w:p w:rsidR="008E7B66" w:rsidRDefault="008E7B66" w:rsidP="00CD18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Avere chiaro che, di fronte a Dio, siamo tutti, sempre, in ricerca. Dio non è un possesso per nessuno.</w:t>
      </w:r>
    </w:p>
    <w:p w:rsidR="008E7B66" w:rsidRDefault="008E7B66" w:rsidP="00CD18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Mettere in gioco la propria intelligenza: per dialogare bisogna conoscere le opinioni dell’altro e avere argomenti da portare e mettere in campo.</w:t>
      </w:r>
    </w:p>
    <w:p w:rsidR="008E7B66" w:rsidRDefault="008E7B66" w:rsidP="00CD18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Esprimere le nostre opinioni, anche se alternative e diverse, a proposito di Dio e più in generale del senso della vita.</w:t>
      </w:r>
    </w:p>
    <w:p w:rsidR="008E7B66" w:rsidRDefault="008E7B66" w:rsidP="00CD18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Quando si presenta l’occasione, non avere paura di annunciare la nostra fede nella risurrezione di Gesù.</w:t>
      </w:r>
    </w:p>
    <w:p w:rsidR="008E7B66" w:rsidRDefault="008E7B66" w:rsidP="00CD181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Mettere in conto anche la “sconfitta”: è capitato e capiterà a tutti di non essere capiti, magari anche derisi. È capitato al più grande missionario della storia e prima di lui, allo stesso Gesù!</w:t>
      </w:r>
    </w:p>
    <w:p w:rsidR="008E7B66" w:rsidRDefault="008E7B66" w:rsidP="008E7B66">
      <w:pPr>
        <w:jc w:val="both"/>
        <w:rPr>
          <w:sz w:val="24"/>
          <w:szCs w:val="24"/>
        </w:rPr>
      </w:pPr>
    </w:p>
    <w:p w:rsidR="008E7B66" w:rsidRPr="00004BC4" w:rsidRDefault="008E7B66" w:rsidP="008E7B66">
      <w:pPr>
        <w:jc w:val="both"/>
        <w:rPr>
          <w:sz w:val="24"/>
          <w:szCs w:val="24"/>
          <w:u w:val="single"/>
        </w:rPr>
      </w:pPr>
      <w:r w:rsidRPr="00004BC4">
        <w:rPr>
          <w:sz w:val="24"/>
          <w:szCs w:val="24"/>
          <w:u w:val="single"/>
        </w:rPr>
        <w:t>Per la discussione e il confronto</w:t>
      </w:r>
    </w:p>
    <w:p w:rsidR="008E7B66" w:rsidRDefault="008E7B66" w:rsidP="008E7B6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Sappiamo uscire dai nostri ambienti e parlare con la gente che non lo frequenta?</w:t>
      </w:r>
    </w:p>
    <w:p w:rsidR="008E7B66" w:rsidRDefault="008E7B66" w:rsidP="008E7B6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 sono le occasioni che concretamente abbiamo avuto o abbiamo?</w:t>
      </w:r>
    </w:p>
    <w:p w:rsidR="003B2184" w:rsidRDefault="003B2184" w:rsidP="008E7B6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Sappiamo intervenire in una discussione su temi di fede? Come possiamo prepararci?</w:t>
      </w:r>
    </w:p>
    <w:p w:rsidR="003B2184" w:rsidRDefault="003B2184" w:rsidP="008E7B6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È opportuno essere presenti anche sulle piazze virtuali? Come?</w:t>
      </w:r>
    </w:p>
    <w:p w:rsidR="003B2184" w:rsidRPr="008E7B66" w:rsidRDefault="003B2184" w:rsidP="008E7B6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cammino sinodale dovrà intrecciare il cammino degli uomini: si snoderà tra le strade e le piazze dei nostri paesi, per cercare di parlare con quanta più gente possibile, in particolare con coloro che sono in ricerca.</w:t>
      </w:r>
    </w:p>
    <w:p w:rsidR="008B039B" w:rsidRPr="00D04C43" w:rsidRDefault="00B130B9" w:rsidP="00592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B039B" w:rsidRPr="00D04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013"/>
    <w:multiLevelType w:val="hybridMultilevel"/>
    <w:tmpl w:val="F5985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63D"/>
    <w:multiLevelType w:val="hybridMultilevel"/>
    <w:tmpl w:val="F2F086F6"/>
    <w:lvl w:ilvl="0" w:tplc="C5062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C"/>
    <w:rsid w:val="00004BC4"/>
    <w:rsid w:val="001448EE"/>
    <w:rsid w:val="00146F19"/>
    <w:rsid w:val="00192AA6"/>
    <w:rsid w:val="002522D4"/>
    <w:rsid w:val="002A2856"/>
    <w:rsid w:val="00383C1C"/>
    <w:rsid w:val="003B2184"/>
    <w:rsid w:val="003B7C2E"/>
    <w:rsid w:val="00514EED"/>
    <w:rsid w:val="005376A2"/>
    <w:rsid w:val="00592E6C"/>
    <w:rsid w:val="0060195E"/>
    <w:rsid w:val="006E5EB6"/>
    <w:rsid w:val="007A5B64"/>
    <w:rsid w:val="008B039B"/>
    <w:rsid w:val="008E7B66"/>
    <w:rsid w:val="00A340E2"/>
    <w:rsid w:val="00AA30DD"/>
    <w:rsid w:val="00B130B9"/>
    <w:rsid w:val="00BC59AC"/>
    <w:rsid w:val="00CD1810"/>
    <w:rsid w:val="00CD1EE8"/>
    <w:rsid w:val="00D04C43"/>
    <w:rsid w:val="00D945D5"/>
    <w:rsid w:val="00E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2186-36E6-4867-BFCE-18D9E9D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11</cp:revision>
  <dcterms:created xsi:type="dcterms:W3CDTF">2021-11-29T19:59:00Z</dcterms:created>
  <dcterms:modified xsi:type="dcterms:W3CDTF">2021-12-09T09:41:00Z</dcterms:modified>
</cp:coreProperties>
</file>